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8FE39" w14:textId="15DA92DA" w:rsidR="00765BC9" w:rsidRPr="000C4302" w:rsidRDefault="000C4302">
      <w:pPr>
        <w:rPr>
          <w:b/>
        </w:rPr>
      </w:pPr>
      <w:r w:rsidRPr="000C4302">
        <w:rPr>
          <w:b/>
        </w:rPr>
        <w:t>Wardell Stephen “De</w:t>
      </w:r>
      <w:r w:rsidR="0055693E">
        <w:rPr>
          <w:b/>
        </w:rPr>
        <w:t>l</w:t>
      </w:r>
      <w:r w:rsidRPr="000C4302">
        <w:rPr>
          <w:b/>
        </w:rPr>
        <w:t xml:space="preserve">l” Curry </w:t>
      </w:r>
    </w:p>
    <w:p w14:paraId="043DD256" w14:textId="7D4069B7" w:rsidR="00607E28" w:rsidRDefault="000C4302" w:rsidP="001966B8">
      <w:pPr>
        <w:spacing w:line="360" w:lineRule="auto"/>
        <w:ind w:firstLine="720"/>
      </w:pPr>
      <w:r>
        <w:t>De</w:t>
      </w:r>
      <w:r w:rsidR="0055693E">
        <w:t>l</w:t>
      </w:r>
      <w:r>
        <w:t>l</w:t>
      </w:r>
      <w:r w:rsidR="004C190D">
        <w:t xml:space="preserve"> Curry was </w:t>
      </w:r>
      <w:r>
        <w:t xml:space="preserve">a small-town youngster with </w:t>
      </w:r>
      <w:r w:rsidR="001966B8">
        <w:t>big</w:t>
      </w:r>
      <w:r>
        <w:t>-</w:t>
      </w:r>
      <w:r w:rsidR="001966B8">
        <w:t xml:space="preserve">time dreams. </w:t>
      </w:r>
      <w:r>
        <w:t xml:space="preserve">Not only did he want to </w:t>
      </w:r>
      <w:r w:rsidR="001966B8">
        <w:t>be the best basketball and baseball player he could be</w:t>
      </w:r>
      <w:r>
        <w:t>come</w:t>
      </w:r>
      <w:r w:rsidR="001966B8">
        <w:t xml:space="preserve">, but </w:t>
      </w:r>
      <w:r>
        <w:t xml:space="preserve">he also had a goal </w:t>
      </w:r>
      <w:r w:rsidR="001966B8">
        <w:t xml:space="preserve">to be the best person he could for his family, community, and himself. </w:t>
      </w:r>
    </w:p>
    <w:p w14:paraId="52BAEA02" w14:textId="6BB8489F" w:rsidR="00FC5FE0" w:rsidRDefault="00875CC5" w:rsidP="001966B8">
      <w:pPr>
        <w:spacing w:line="360" w:lineRule="auto"/>
        <w:ind w:firstLine="720"/>
      </w:pPr>
      <w:r>
        <w:t>Growin</w:t>
      </w:r>
      <w:r w:rsidR="005A2B91">
        <w:t>g up in the rural town of Grottoes,</w:t>
      </w:r>
      <w:r w:rsidR="00343676">
        <w:t xml:space="preserve"> V</w:t>
      </w:r>
      <w:r w:rsidR="000C4302">
        <w:t xml:space="preserve">A, </w:t>
      </w:r>
      <w:r w:rsidR="0054544D">
        <w:t>he</w:t>
      </w:r>
      <w:r w:rsidR="001B7620">
        <w:t xml:space="preserve"> found that team</w:t>
      </w:r>
      <w:r w:rsidR="00D560D4">
        <w:t xml:space="preserve"> </w:t>
      </w:r>
      <w:r w:rsidR="00FC5FE0">
        <w:t>sports appealed to his competitive spirit</w:t>
      </w:r>
      <w:r w:rsidR="00546FBE">
        <w:t>. H</w:t>
      </w:r>
      <w:r w:rsidR="001B7620">
        <w:t xml:space="preserve">is talent on the basketball court and baseball diamond led to state championships for </w:t>
      </w:r>
      <w:r w:rsidR="00391B78">
        <w:t xml:space="preserve">Fort Defiance </w:t>
      </w:r>
      <w:r w:rsidR="001B7620">
        <w:t>H</w:t>
      </w:r>
      <w:r w:rsidR="00391B78">
        <w:t xml:space="preserve">igh </w:t>
      </w:r>
      <w:r w:rsidR="001B7620">
        <w:t>S</w:t>
      </w:r>
      <w:r w:rsidR="00391B78">
        <w:t xml:space="preserve">chool. It also earned him </w:t>
      </w:r>
      <w:r w:rsidR="001B7620">
        <w:t xml:space="preserve">the coveted title of </w:t>
      </w:r>
      <w:r w:rsidR="00391B78">
        <w:t>McDonald’s All-American</w:t>
      </w:r>
      <w:r w:rsidR="001B7620">
        <w:t xml:space="preserve"> and opened the opportunity to test himself against some of the best players in the country.</w:t>
      </w:r>
    </w:p>
    <w:p w14:paraId="37FD87BF" w14:textId="223CB7C4" w:rsidR="00391B78" w:rsidRDefault="006E2A48">
      <w:pPr>
        <w:spacing w:line="360" w:lineRule="auto"/>
        <w:ind w:firstLine="720"/>
      </w:pPr>
      <w:r>
        <w:t xml:space="preserve">Curry’s </w:t>
      </w:r>
      <w:r w:rsidR="001B7620">
        <w:t>baseball ability attracted the notice of professional scouts and he was drafted by the Texas Rangers. But</w:t>
      </w:r>
      <w:r w:rsidR="00C617B9">
        <w:t xml:space="preserve"> </w:t>
      </w:r>
      <w:r>
        <w:t xml:space="preserve">it was his basketball skill which drew the interest of multiple coaches. </w:t>
      </w:r>
    </w:p>
    <w:p w14:paraId="144D8D5F" w14:textId="5D092765" w:rsidR="001966B8" w:rsidRDefault="00C617B9" w:rsidP="001966B8">
      <w:pPr>
        <w:spacing w:line="360" w:lineRule="auto"/>
        <w:ind w:firstLine="720"/>
      </w:pPr>
      <w:r>
        <w:t>Enrolling at</w:t>
      </w:r>
      <w:r w:rsidR="009346C2">
        <w:t xml:space="preserve"> Virginia Tech</w:t>
      </w:r>
      <w:r>
        <w:t>,</w:t>
      </w:r>
      <w:r w:rsidR="009346C2">
        <w:t xml:space="preserve"> he </w:t>
      </w:r>
      <w:r w:rsidR="002C6A20">
        <w:t xml:space="preserve">became </w:t>
      </w:r>
      <w:r>
        <w:t>a four-year basketball starter</w:t>
      </w:r>
      <w:r w:rsidR="002C6A20">
        <w:t xml:space="preserve"> </w:t>
      </w:r>
      <w:r w:rsidR="0054544D">
        <w:t>and pitcher on the Hokies’ baseball team.</w:t>
      </w:r>
    </w:p>
    <w:p w14:paraId="7E3526F6" w14:textId="1E2609CD" w:rsidR="00F47150" w:rsidRDefault="0054544D" w:rsidP="005D1780">
      <w:pPr>
        <w:spacing w:line="360" w:lineRule="auto"/>
        <w:ind w:firstLine="720"/>
      </w:pPr>
      <w:r>
        <w:t>Basketball</w:t>
      </w:r>
      <w:r w:rsidR="00F82D50">
        <w:t xml:space="preserve"> beckoned after</w:t>
      </w:r>
      <w:r w:rsidR="005D1780">
        <w:t xml:space="preserve"> Curry graduated in </w:t>
      </w:r>
      <w:r w:rsidR="00CC2CDE">
        <w:t>1986</w:t>
      </w:r>
      <w:r w:rsidR="00F82D50">
        <w:t xml:space="preserve"> </w:t>
      </w:r>
      <w:r w:rsidR="00F60A35">
        <w:t>as</w:t>
      </w:r>
      <w:r w:rsidR="005D1780">
        <w:t xml:space="preserve"> Utah selected </w:t>
      </w:r>
      <w:r w:rsidR="00F82D50">
        <w:t xml:space="preserve">him </w:t>
      </w:r>
      <w:r w:rsidR="005D1780">
        <w:t>1</w:t>
      </w:r>
      <w:r w:rsidR="002C6A20">
        <w:t>5</w:t>
      </w:r>
      <w:r w:rsidR="002C6A20" w:rsidRPr="005D1780">
        <w:rPr>
          <w:vertAlign w:val="superscript"/>
        </w:rPr>
        <w:t>th</w:t>
      </w:r>
      <w:r w:rsidR="002C6A20">
        <w:t xml:space="preserve"> overa</w:t>
      </w:r>
      <w:r w:rsidR="00EC2681">
        <w:t>ll in the 1986 NBA</w:t>
      </w:r>
      <w:r w:rsidR="00F60A35">
        <w:t xml:space="preserve"> draft</w:t>
      </w:r>
      <w:r w:rsidR="002C6A20">
        <w:t xml:space="preserve">. After one season with the Jazz, and another with the Cleveland Cavaliers, Curry was </w:t>
      </w:r>
      <w:r w:rsidR="00EC2681">
        <w:t>the first player selected by the new Charlotte Hornets in the 1988 expansion draft. He played 10 years with the Hornets, becoming one of the franchise’s most popular players</w:t>
      </w:r>
      <w:r>
        <w:t xml:space="preserve"> and the holder of </w:t>
      </w:r>
      <w:bookmarkStart w:id="0" w:name="_GoBack"/>
      <w:bookmarkEnd w:id="0"/>
      <w:r w:rsidR="0055693E">
        <w:t>10 team</w:t>
      </w:r>
      <w:r w:rsidR="00EC2681">
        <w:t xml:space="preserve"> records</w:t>
      </w:r>
      <w:r>
        <w:rPr>
          <w:rStyle w:val="FootnoteReference"/>
        </w:rPr>
        <w:t>.</w:t>
      </w:r>
      <w:r w:rsidR="00943AD8">
        <w:t xml:space="preserve"> </w:t>
      </w:r>
      <w:r w:rsidR="002C6A20">
        <w:t xml:space="preserve"> </w:t>
      </w:r>
    </w:p>
    <w:p w14:paraId="5824A713" w14:textId="32436A77" w:rsidR="001273F3" w:rsidRDefault="00943AD8" w:rsidP="001966B8">
      <w:pPr>
        <w:spacing w:line="360" w:lineRule="auto"/>
        <w:ind w:firstLine="720"/>
      </w:pPr>
      <w:r>
        <w:t xml:space="preserve">While in Charlotte, he established </w:t>
      </w:r>
      <w:r w:rsidR="001273F3">
        <w:t xml:space="preserve">the Dell Curry Foundation to give the youth of Charlotte </w:t>
      </w:r>
      <w:r w:rsidR="00A00350">
        <w:t xml:space="preserve">a chance </w:t>
      </w:r>
      <w:r w:rsidR="001273F3">
        <w:t xml:space="preserve">to receive guidance and skills needed throughout their lives. </w:t>
      </w:r>
    </w:p>
    <w:p w14:paraId="112A598C" w14:textId="049E1BB4" w:rsidR="00B210E6" w:rsidRDefault="005D1780" w:rsidP="00B210E6">
      <w:pPr>
        <w:spacing w:line="360" w:lineRule="auto"/>
        <w:ind w:firstLine="720"/>
      </w:pPr>
      <w:r>
        <w:t>Curry retired from the NBA in 2002</w:t>
      </w:r>
      <w:r w:rsidR="0054544D">
        <w:t>.</w:t>
      </w:r>
      <w:r>
        <w:t xml:space="preserve"> He has been a broadcaster for the Hornets since 2009 and he and his wife, Sonya, own and operate the Christian Montessori of Lake Norman in Huntersville.</w:t>
      </w:r>
      <w:r w:rsidR="00B210E6">
        <w:t xml:space="preserve"> </w:t>
      </w:r>
    </w:p>
    <w:p w14:paraId="7D31A324" w14:textId="241674F2" w:rsidR="00B210E6" w:rsidRDefault="005412AC" w:rsidP="00B210E6">
      <w:pPr>
        <w:spacing w:line="360" w:lineRule="auto"/>
        <w:ind w:firstLine="720"/>
      </w:pPr>
      <w:r>
        <w:t xml:space="preserve">While Curry left a remarkable athletic legacy, he prefers to be remembered </w:t>
      </w:r>
      <w:r w:rsidR="00546FBE">
        <w:t>as a family man who cared about his community.</w:t>
      </w:r>
    </w:p>
    <w:p w14:paraId="3E162E5F" w14:textId="7726A847" w:rsidR="00F82D50" w:rsidRPr="00AC6BD0" w:rsidRDefault="00F82D50" w:rsidP="00B210E6">
      <w:pPr>
        <w:spacing w:line="360" w:lineRule="auto"/>
        <w:ind w:firstLine="720"/>
        <w:rPr>
          <w:i/>
        </w:rPr>
      </w:pPr>
      <w:r w:rsidRPr="00AC6BD0">
        <w:rPr>
          <w:i/>
        </w:rPr>
        <w:t>Author:  Sherae Bonner</w:t>
      </w:r>
    </w:p>
    <w:sectPr w:rsidR="00F82D50" w:rsidRPr="00AC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6AD82" w14:textId="77777777" w:rsidR="00BE5720" w:rsidRDefault="00BE5720" w:rsidP="00943AD8">
      <w:pPr>
        <w:spacing w:after="0" w:line="240" w:lineRule="auto"/>
      </w:pPr>
      <w:r>
        <w:separator/>
      </w:r>
    </w:p>
  </w:endnote>
  <w:endnote w:type="continuationSeparator" w:id="0">
    <w:p w14:paraId="2B988E13" w14:textId="77777777" w:rsidR="00BE5720" w:rsidRDefault="00BE5720" w:rsidP="0094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B3B58" w14:textId="77777777" w:rsidR="00BE5720" w:rsidRDefault="00BE5720" w:rsidP="00943AD8">
      <w:pPr>
        <w:spacing w:after="0" w:line="240" w:lineRule="auto"/>
      </w:pPr>
      <w:r>
        <w:separator/>
      </w:r>
    </w:p>
  </w:footnote>
  <w:footnote w:type="continuationSeparator" w:id="0">
    <w:p w14:paraId="00B82D78" w14:textId="77777777" w:rsidR="00BE5720" w:rsidRDefault="00BE5720" w:rsidP="00943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28"/>
    <w:rsid w:val="000108FF"/>
    <w:rsid w:val="00040997"/>
    <w:rsid w:val="00053995"/>
    <w:rsid w:val="00056781"/>
    <w:rsid w:val="000C4302"/>
    <w:rsid w:val="00120D09"/>
    <w:rsid w:val="001273F3"/>
    <w:rsid w:val="0018582C"/>
    <w:rsid w:val="001966B8"/>
    <w:rsid w:val="001B7620"/>
    <w:rsid w:val="001F55E6"/>
    <w:rsid w:val="00267EFA"/>
    <w:rsid w:val="002C6A20"/>
    <w:rsid w:val="002D1CB0"/>
    <w:rsid w:val="002D2B44"/>
    <w:rsid w:val="00343676"/>
    <w:rsid w:val="00371123"/>
    <w:rsid w:val="00391B78"/>
    <w:rsid w:val="003B1550"/>
    <w:rsid w:val="004C190D"/>
    <w:rsid w:val="005412AC"/>
    <w:rsid w:val="0054544D"/>
    <w:rsid w:val="00546FBE"/>
    <w:rsid w:val="0055693E"/>
    <w:rsid w:val="005A2B91"/>
    <w:rsid w:val="005D1780"/>
    <w:rsid w:val="00607E28"/>
    <w:rsid w:val="00627336"/>
    <w:rsid w:val="0069748E"/>
    <w:rsid w:val="006B07A7"/>
    <w:rsid w:val="006E2A48"/>
    <w:rsid w:val="006E74C6"/>
    <w:rsid w:val="006F318A"/>
    <w:rsid w:val="00757528"/>
    <w:rsid w:val="007D2F95"/>
    <w:rsid w:val="00875CC5"/>
    <w:rsid w:val="008B2B85"/>
    <w:rsid w:val="008F7E59"/>
    <w:rsid w:val="009346C2"/>
    <w:rsid w:val="00943AD8"/>
    <w:rsid w:val="00955461"/>
    <w:rsid w:val="00983F80"/>
    <w:rsid w:val="009F65F2"/>
    <w:rsid w:val="00A00350"/>
    <w:rsid w:val="00A20815"/>
    <w:rsid w:val="00A50E59"/>
    <w:rsid w:val="00AB5B89"/>
    <w:rsid w:val="00AC6BD0"/>
    <w:rsid w:val="00AF52B8"/>
    <w:rsid w:val="00B210E6"/>
    <w:rsid w:val="00BB5D39"/>
    <w:rsid w:val="00BE5720"/>
    <w:rsid w:val="00C05281"/>
    <w:rsid w:val="00C617B9"/>
    <w:rsid w:val="00CC2CDE"/>
    <w:rsid w:val="00D560D4"/>
    <w:rsid w:val="00D80FFC"/>
    <w:rsid w:val="00EC2681"/>
    <w:rsid w:val="00F47150"/>
    <w:rsid w:val="00F60A35"/>
    <w:rsid w:val="00F82D50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9A24"/>
  <w15:chartTrackingRefBased/>
  <w15:docId w15:val="{B4564E17-A93D-45F6-B24C-D5D5231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4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0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A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3A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3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222F-64D7-4E3B-9800-9232E5E9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Sherae Bonner</dc:creator>
  <cp:keywords/>
  <dc:description/>
  <cp:lastModifiedBy>METCALF JR., CLIFTON</cp:lastModifiedBy>
  <cp:revision>3</cp:revision>
  <dcterms:created xsi:type="dcterms:W3CDTF">2016-07-25T14:59:00Z</dcterms:created>
  <dcterms:modified xsi:type="dcterms:W3CDTF">2016-07-25T15:04:00Z</dcterms:modified>
</cp:coreProperties>
</file>